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1EB15" w14:textId="77777777" w:rsidR="00182527" w:rsidRPr="00AD7603" w:rsidRDefault="00182527" w:rsidP="00182527">
      <w:pPr>
        <w:jc w:val="center"/>
        <w:rPr>
          <w:b/>
          <w:sz w:val="32"/>
          <w:szCs w:val="32"/>
        </w:rPr>
      </w:pPr>
      <w:r w:rsidRPr="00AD7603">
        <w:rPr>
          <w:rFonts w:hint="eastAsia"/>
          <w:b/>
          <w:sz w:val="32"/>
          <w:szCs w:val="32"/>
        </w:rPr>
        <w:t>退職</w:t>
      </w:r>
      <w:r w:rsidR="002715CB" w:rsidRPr="00AD7603">
        <w:rPr>
          <w:rFonts w:hint="eastAsia"/>
          <w:b/>
          <w:sz w:val="32"/>
          <w:szCs w:val="32"/>
        </w:rPr>
        <w:t>合意</w:t>
      </w:r>
      <w:r w:rsidRPr="00AD7603">
        <w:rPr>
          <w:rFonts w:hint="eastAsia"/>
          <w:b/>
          <w:sz w:val="32"/>
          <w:szCs w:val="32"/>
        </w:rPr>
        <w:t>書</w:t>
      </w:r>
    </w:p>
    <w:p w14:paraId="4C243BB3" w14:textId="77777777" w:rsidR="00182527" w:rsidRDefault="00182527"/>
    <w:p w14:paraId="25132F46" w14:textId="74380EFB" w:rsidR="002715CB" w:rsidRDefault="00F11862" w:rsidP="00C11451">
      <w:pPr>
        <w:ind w:firstLineChars="100" w:firstLine="237"/>
        <w:rPr>
          <w:sz w:val="24"/>
        </w:rPr>
      </w:pPr>
      <w:r>
        <w:rPr>
          <w:rFonts w:hint="eastAsia"/>
          <w:sz w:val="24"/>
        </w:rPr>
        <w:t>株式会社</w:t>
      </w:r>
      <w:r w:rsidR="005C28B6">
        <w:rPr>
          <w:rFonts w:hint="eastAsia"/>
          <w:sz w:val="24"/>
        </w:rPr>
        <w:t>●●●●</w:t>
      </w:r>
      <w:r>
        <w:rPr>
          <w:rFonts w:hint="eastAsia"/>
          <w:sz w:val="24"/>
        </w:rPr>
        <w:t>（以下「甲」という。）と、</w:t>
      </w:r>
      <w:r w:rsidR="005C28B6">
        <w:rPr>
          <w:rFonts w:hint="eastAsia"/>
          <w:sz w:val="24"/>
        </w:rPr>
        <w:t>●●●●</w:t>
      </w:r>
      <w:r>
        <w:rPr>
          <w:rFonts w:hint="eastAsia"/>
          <w:sz w:val="24"/>
        </w:rPr>
        <w:t>（以下「乙」という。）は、本日、以下のとおり合意した</w:t>
      </w:r>
      <w:r w:rsidR="00814F48">
        <w:rPr>
          <w:rFonts w:hint="eastAsia"/>
          <w:sz w:val="24"/>
        </w:rPr>
        <w:t>（以下「本合意書」という。）</w:t>
      </w:r>
      <w:r>
        <w:rPr>
          <w:rFonts w:hint="eastAsia"/>
          <w:sz w:val="24"/>
        </w:rPr>
        <w:t>。</w:t>
      </w:r>
    </w:p>
    <w:p w14:paraId="6C0963D3" w14:textId="77777777" w:rsidR="00F11862" w:rsidRPr="009F4CD4" w:rsidRDefault="00F11862">
      <w:pPr>
        <w:rPr>
          <w:sz w:val="24"/>
        </w:rPr>
      </w:pPr>
    </w:p>
    <w:p w14:paraId="13632A3C" w14:textId="77777777" w:rsidR="00DA45DD" w:rsidRDefault="005E3060" w:rsidP="431ABE8D">
      <w:pPr>
        <w:ind w:left="712" w:hangingChars="300" w:hanging="712"/>
        <w:rPr>
          <w:sz w:val="24"/>
        </w:rPr>
      </w:pPr>
      <w:r w:rsidRPr="431ABE8D">
        <w:rPr>
          <w:sz w:val="24"/>
        </w:rPr>
        <w:t>第１条</w:t>
      </w:r>
      <w:r w:rsidR="00DA45DD">
        <w:rPr>
          <w:rFonts w:hint="eastAsia"/>
          <w:sz w:val="24"/>
        </w:rPr>
        <w:t>（退職の確認）</w:t>
      </w:r>
    </w:p>
    <w:p w14:paraId="132F10D4" w14:textId="782FA835" w:rsidR="00DA45DD" w:rsidRDefault="007467C1" w:rsidP="007467C1">
      <w:pPr>
        <w:ind w:left="237" w:hangingChars="100" w:hanging="237"/>
        <w:rPr>
          <w:sz w:val="24"/>
        </w:rPr>
      </w:pPr>
      <w:r>
        <w:rPr>
          <w:rFonts w:hint="eastAsia"/>
          <w:sz w:val="24"/>
        </w:rPr>
        <w:t>１</w:t>
      </w:r>
      <w:r w:rsidR="00DA45DD">
        <w:rPr>
          <w:rFonts w:hint="eastAsia"/>
          <w:sz w:val="24"/>
        </w:rPr>
        <w:t xml:space="preserve">　</w:t>
      </w:r>
      <w:r w:rsidR="00F11862" w:rsidRPr="431ABE8D">
        <w:rPr>
          <w:sz w:val="24"/>
        </w:rPr>
        <w:t>甲及び乙は、</w:t>
      </w:r>
      <w:r w:rsidR="005E3060" w:rsidRPr="431ABE8D">
        <w:rPr>
          <w:sz w:val="24"/>
        </w:rPr>
        <w:t>乙が甲を</w:t>
      </w:r>
      <w:r w:rsidR="002C6DD7" w:rsidRPr="431ABE8D">
        <w:rPr>
          <w:sz w:val="24"/>
        </w:rPr>
        <w:t>令和</w:t>
      </w:r>
      <w:r w:rsidR="004B7C08">
        <w:rPr>
          <w:rFonts w:hint="eastAsia"/>
          <w:sz w:val="24"/>
        </w:rPr>
        <w:t>●</w:t>
      </w:r>
      <w:r w:rsidR="002C6DD7" w:rsidRPr="431ABE8D">
        <w:rPr>
          <w:sz w:val="24"/>
        </w:rPr>
        <w:t>年</w:t>
      </w:r>
      <w:r w:rsidR="004B7C08">
        <w:rPr>
          <w:rFonts w:hint="eastAsia"/>
          <w:sz w:val="24"/>
        </w:rPr>
        <w:t>●</w:t>
      </w:r>
      <w:r w:rsidR="005E3060" w:rsidRPr="431ABE8D">
        <w:rPr>
          <w:sz w:val="24"/>
        </w:rPr>
        <w:t>月</w:t>
      </w:r>
      <w:r w:rsidR="004B7C08">
        <w:rPr>
          <w:rFonts w:hint="eastAsia"/>
          <w:sz w:val="24"/>
        </w:rPr>
        <w:t>●</w:t>
      </w:r>
      <w:r w:rsidR="005E3060" w:rsidRPr="431ABE8D">
        <w:rPr>
          <w:sz w:val="24"/>
        </w:rPr>
        <w:t>日付けで</w:t>
      </w:r>
      <w:r w:rsidR="00814F48">
        <w:rPr>
          <w:rFonts w:hint="eastAsia"/>
          <w:sz w:val="24"/>
        </w:rPr>
        <w:t>（以下「退職日」という。）</w:t>
      </w:r>
      <w:r w:rsidR="00EB1E46">
        <w:rPr>
          <w:rFonts w:hint="eastAsia"/>
          <w:sz w:val="24"/>
        </w:rPr>
        <w:t>、</w:t>
      </w:r>
      <w:r w:rsidR="00E935C4">
        <w:rPr>
          <w:rFonts w:hint="eastAsia"/>
          <w:sz w:val="24"/>
        </w:rPr>
        <w:t>甲乙間の</w:t>
      </w:r>
      <w:r w:rsidR="00AB7432" w:rsidRPr="431ABE8D">
        <w:rPr>
          <w:sz w:val="24"/>
        </w:rPr>
        <w:t>雇用契約が</w:t>
      </w:r>
      <w:r w:rsidR="00895C47">
        <w:rPr>
          <w:rFonts w:hint="eastAsia"/>
          <w:sz w:val="24"/>
        </w:rPr>
        <w:t>合意解約により</w:t>
      </w:r>
      <w:r w:rsidR="00AB7432" w:rsidRPr="431ABE8D">
        <w:rPr>
          <w:sz w:val="24"/>
        </w:rPr>
        <w:t>終了した</w:t>
      </w:r>
      <w:r w:rsidR="005E3060" w:rsidRPr="431ABE8D">
        <w:rPr>
          <w:sz w:val="24"/>
        </w:rPr>
        <w:t>ことを相互に確認する。</w:t>
      </w:r>
    </w:p>
    <w:p w14:paraId="28312848" w14:textId="16600274" w:rsidR="007928DD" w:rsidRDefault="007467C1" w:rsidP="00895C47">
      <w:pPr>
        <w:ind w:left="237" w:hangingChars="100" w:hanging="237"/>
        <w:rPr>
          <w:sz w:val="24"/>
        </w:rPr>
      </w:pPr>
      <w:r>
        <w:rPr>
          <w:rFonts w:hint="eastAsia"/>
          <w:sz w:val="24"/>
        </w:rPr>
        <w:t>２　甲及び乙は、</w:t>
      </w:r>
      <w:r w:rsidR="00895C47">
        <w:rPr>
          <w:rFonts w:hint="eastAsia"/>
          <w:sz w:val="24"/>
        </w:rPr>
        <w:t>前項の雇用契約の合意解約に関し、雇用保険の離職証明書の離職事由については「●●●●」であることを相互に確認する。</w:t>
      </w:r>
    </w:p>
    <w:p w14:paraId="601F4EA2" w14:textId="77777777" w:rsidR="00895C47" w:rsidRDefault="00895C47" w:rsidP="007928DD">
      <w:pPr>
        <w:rPr>
          <w:sz w:val="24"/>
        </w:rPr>
      </w:pPr>
    </w:p>
    <w:p w14:paraId="582FA89F" w14:textId="6F2637A2" w:rsidR="007928DD" w:rsidRPr="007928DD" w:rsidRDefault="007928DD" w:rsidP="007928DD">
      <w:pPr>
        <w:rPr>
          <w:sz w:val="24"/>
        </w:rPr>
      </w:pPr>
      <w:r w:rsidRPr="007928DD">
        <w:rPr>
          <w:rFonts w:hint="eastAsia"/>
          <w:sz w:val="24"/>
        </w:rPr>
        <w:t>第２条（有給休暇の取得）</w:t>
      </w:r>
    </w:p>
    <w:p w14:paraId="3764C244" w14:textId="7FEE2599" w:rsidR="007928DD" w:rsidRPr="007928DD" w:rsidRDefault="007928DD" w:rsidP="007928DD">
      <w:pPr>
        <w:rPr>
          <w:sz w:val="24"/>
        </w:rPr>
      </w:pPr>
      <w:r w:rsidRPr="007928DD">
        <w:rPr>
          <w:rFonts w:hint="eastAsia"/>
          <w:sz w:val="24"/>
        </w:rPr>
        <w:t xml:space="preserve">　乙は</w:t>
      </w:r>
      <w:r>
        <w:rPr>
          <w:rFonts w:hint="eastAsia"/>
          <w:sz w:val="24"/>
        </w:rPr>
        <w:t>、</w:t>
      </w:r>
      <w:r w:rsidR="005321EA">
        <w:rPr>
          <w:rFonts w:hint="eastAsia"/>
          <w:sz w:val="24"/>
        </w:rPr>
        <w:t>令和●年●月●日</w:t>
      </w:r>
      <w:r w:rsidR="00C63CC3">
        <w:rPr>
          <w:rFonts w:hint="eastAsia"/>
          <w:sz w:val="24"/>
        </w:rPr>
        <w:t>（以下「最終出勤日」という。）まで出勤し、その翌日</w:t>
      </w:r>
      <w:r w:rsidRPr="007928DD">
        <w:rPr>
          <w:rFonts w:hint="eastAsia"/>
          <w:sz w:val="24"/>
        </w:rPr>
        <w:t>から退職日までの間は有給休暇を取得するものとし</w:t>
      </w:r>
      <w:r w:rsidR="00A34B6B">
        <w:rPr>
          <w:rFonts w:hint="eastAsia"/>
          <w:sz w:val="24"/>
        </w:rPr>
        <w:t>、</w:t>
      </w:r>
      <w:r w:rsidRPr="007928DD">
        <w:rPr>
          <w:rFonts w:hint="eastAsia"/>
          <w:sz w:val="24"/>
        </w:rPr>
        <w:t>甲はこれに対し異議を述べず</w:t>
      </w:r>
      <w:r w:rsidR="00A34B6B">
        <w:rPr>
          <w:rFonts w:hint="eastAsia"/>
          <w:sz w:val="24"/>
        </w:rPr>
        <w:t>、</w:t>
      </w:r>
      <w:r w:rsidRPr="007928DD">
        <w:rPr>
          <w:rFonts w:hint="eastAsia"/>
          <w:sz w:val="24"/>
        </w:rPr>
        <w:t>同期間の乙の労務提供義務を免除する。</w:t>
      </w:r>
    </w:p>
    <w:p w14:paraId="1F8058DE" w14:textId="77777777" w:rsidR="00DE5AF3" w:rsidRPr="007928DD" w:rsidRDefault="00DE5AF3" w:rsidP="004B7C08">
      <w:pPr>
        <w:rPr>
          <w:sz w:val="24"/>
        </w:rPr>
      </w:pPr>
    </w:p>
    <w:p w14:paraId="4EE7E561" w14:textId="68FD0486" w:rsidR="00DE5AF3" w:rsidRPr="00DE5AF3" w:rsidRDefault="00DE5AF3" w:rsidP="00DE5AF3">
      <w:pPr>
        <w:ind w:left="712" w:hangingChars="300" w:hanging="712"/>
        <w:rPr>
          <w:sz w:val="24"/>
        </w:rPr>
      </w:pPr>
      <w:r w:rsidRPr="00DE5AF3">
        <w:rPr>
          <w:rFonts w:hint="eastAsia"/>
          <w:sz w:val="24"/>
        </w:rPr>
        <w:t>第</w:t>
      </w:r>
      <w:r w:rsidR="005B0774">
        <w:rPr>
          <w:rFonts w:hint="eastAsia"/>
          <w:sz w:val="24"/>
        </w:rPr>
        <w:t>３</w:t>
      </w:r>
      <w:r w:rsidRPr="00DE5AF3">
        <w:rPr>
          <w:rFonts w:hint="eastAsia"/>
          <w:sz w:val="24"/>
        </w:rPr>
        <w:t>条（業務の引継ぎ）</w:t>
      </w:r>
    </w:p>
    <w:p w14:paraId="3157A78F" w14:textId="47CB55F8" w:rsidR="00DE5AF3" w:rsidRPr="00DE5AF3" w:rsidRDefault="00DE5AF3" w:rsidP="00DE5AF3">
      <w:pPr>
        <w:rPr>
          <w:sz w:val="24"/>
        </w:rPr>
      </w:pPr>
      <w:r w:rsidRPr="00DE5AF3">
        <w:rPr>
          <w:rFonts w:hint="eastAsia"/>
          <w:sz w:val="24"/>
        </w:rPr>
        <w:t xml:space="preserve">　乙は、</w:t>
      </w:r>
      <w:r w:rsidR="005B0774">
        <w:rPr>
          <w:rFonts w:hint="eastAsia"/>
          <w:sz w:val="24"/>
        </w:rPr>
        <w:t>最終出勤日</w:t>
      </w:r>
      <w:r w:rsidRPr="00DE5AF3">
        <w:rPr>
          <w:rFonts w:hint="eastAsia"/>
          <w:sz w:val="24"/>
        </w:rPr>
        <w:t>までに、担当業務（顧客に関する情報も含む。）を後任者に適切に引き継ぐ義務を負う。</w:t>
      </w:r>
    </w:p>
    <w:p w14:paraId="24EE0787" w14:textId="777DFEDE" w:rsidR="00750DAF" w:rsidRPr="00DE5AF3" w:rsidRDefault="00750DAF" w:rsidP="00850D60">
      <w:pPr>
        <w:ind w:left="712" w:hangingChars="300" w:hanging="712"/>
        <w:rPr>
          <w:sz w:val="24"/>
        </w:rPr>
      </w:pPr>
    </w:p>
    <w:p w14:paraId="79A48FD5" w14:textId="0E595116" w:rsidR="00DA45DD" w:rsidRDefault="007D1188" w:rsidP="00850D60">
      <w:pPr>
        <w:ind w:left="712" w:hangingChars="300" w:hanging="712"/>
        <w:rPr>
          <w:sz w:val="24"/>
        </w:rPr>
      </w:pPr>
      <w:r>
        <w:rPr>
          <w:rFonts w:hint="eastAsia"/>
          <w:sz w:val="24"/>
        </w:rPr>
        <w:t>第</w:t>
      </w:r>
      <w:r w:rsidR="005B0774">
        <w:rPr>
          <w:rFonts w:hint="eastAsia"/>
          <w:sz w:val="24"/>
        </w:rPr>
        <w:t>４</w:t>
      </w:r>
      <w:r>
        <w:rPr>
          <w:rFonts w:hint="eastAsia"/>
          <w:sz w:val="24"/>
        </w:rPr>
        <w:t>条</w:t>
      </w:r>
      <w:r w:rsidR="00DA45DD">
        <w:rPr>
          <w:rFonts w:hint="eastAsia"/>
          <w:sz w:val="24"/>
        </w:rPr>
        <w:t>（給与）</w:t>
      </w:r>
    </w:p>
    <w:p w14:paraId="11E0CF3E" w14:textId="5A3AA8FF" w:rsidR="00880334" w:rsidRPr="002A11FA" w:rsidRDefault="007D1188" w:rsidP="005C28B6">
      <w:pPr>
        <w:ind w:firstLineChars="100" w:firstLine="237"/>
        <w:rPr>
          <w:sz w:val="24"/>
        </w:rPr>
      </w:pPr>
      <w:r>
        <w:rPr>
          <w:rFonts w:hint="eastAsia"/>
          <w:sz w:val="24"/>
        </w:rPr>
        <w:t>甲は、乙に対し、</w:t>
      </w:r>
      <w:r w:rsidR="005C28B6">
        <w:rPr>
          <w:rFonts w:hint="eastAsia"/>
          <w:sz w:val="24"/>
        </w:rPr>
        <w:t>雇用契約に従い、</w:t>
      </w:r>
      <w:r w:rsidR="0074701E">
        <w:rPr>
          <w:rFonts w:hint="eastAsia"/>
          <w:sz w:val="24"/>
        </w:rPr>
        <w:t>退職日まで通常の給与を</w:t>
      </w:r>
      <w:r w:rsidR="0077769A">
        <w:rPr>
          <w:rFonts w:hint="eastAsia"/>
          <w:sz w:val="24"/>
        </w:rPr>
        <w:t>支払う。</w:t>
      </w:r>
    </w:p>
    <w:p w14:paraId="4677D7AA" w14:textId="77777777" w:rsidR="000E2F39" w:rsidRDefault="000E2F39" w:rsidP="00850D60">
      <w:pPr>
        <w:ind w:left="712" w:hangingChars="300" w:hanging="712"/>
        <w:rPr>
          <w:sz w:val="24"/>
        </w:rPr>
      </w:pPr>
    </w:p>
    <w:p w14:paraId="793B3785" w14:textId="0B89C1D5" w:rsidR="009D0539" w:rsidRDefault="009D0539" w:rsidP="00850D60">
      <w:pPr>
        <w:ind w:left="712" w:hangingChars="300" w:hanging="712"/>
        <w:rPr>
          <w:sz w:val="24"/>
        </w:rPr>
      </w:pPr>
      <w:r>
        <w:rPr>
          <w:rFonts w:hint="eastAsia"/>
          <w:sz w:val="24"/>
        </w:rPr>
        <w:t>第５条（退職金）</w:t>
      </w:r>
    </w:p>
    <w:p w14:paraId="5E95EE89" w14:textId="2717055A" w:rsidR="009D0539" w:rsidRDefault="009D0539" w:rsidP="00C44449">
      <w:pPr>
        <w:rPr>
          <w:sz w:val="24"/>
        </w:rPr>
      </w:pPr>
      <w:r>
        <w:rPr>
          <w:rFonts w:hint="eastAsia"/>
          <w:sz w:val="24"/>
        </w:rPr>
        <w:t xml:space="preserve">　乙の退職にあたり、甲は、乙に対し、</w:t>
      </w:r>
      <w:r w:rsidR="00C44449">
        <w:rPr>
          <w:rFonts w:hint="eastAsia"/>
          <w:sz w:val="24"/>
        </w:rPr>
        <w:t>退職金●●万円を支給する。甲は当該金額から源泉所得税及び住民税を控除した残額を、令和●年●月●日限り、乙の従前指定した給与振込口座に振り込む方法により支払う。なお、振込手数料は甲の負担とする。</w:t>
      </w:r>
    </w:p>
    <w:p w14:paraId="01EA8306" w14:textId="77777777" w:rsidR="005F7877" w:rsidRDefault="005F7877" w:rsidP="00C44449">
      <w:pPr>
        <w:rPr>
          <w:sz w:val="24"/>
        </w:rPr>
      </w:pPr>
    </w:p>
    <w:p w14:paraId="0AB77CCD" w14:textId="019DF1BF" w:rsidR="005F7877" w:rsidRPr="00B56A41" w:rsidRDefault="005F7877" w:rsidP="005F7877">
      <w:pPr>
        <w:ind w:left="712" w:hangingChars="300" w:hanging="712"/>
        <w:rPr>
          <w:sz w:val="24"/>
        </w:rPr>
      </w:pPr>
      <w:r w:rsidRPr="00B56A41">
        <w:rPr>
          <w:rFonts w:hint="eastAsia"/>
          <w:sz w:val="24"/>
        </w:rPr>
        <w:t>第</w:t>
      </w:r>
      <w:r>
        <w:rPr>
          <w:rFonts w:hint="eastAsia"/>
          <w:sz w:val="24"/>
        </w:rPr>
        <w:t>６</w:t>
      </w:r>
      <w:r w:rsidRPr="00B56A41">
        <w:rPr>
          <w:rFonts w:hint="eastAsia"/>
          <w:sz w:val="24"/>
        </w:rPr>
        <w:t>条（資料等の返還</w:t>
      </w:r>
      <w:r>
        <w:rPr>
          <w:rFonts w:hint="eastAsia"/>
          <w:sz w:val="24"/>
        </w:rPr>
        <w:t>等</w:t>
      </w:r>
      <w:r w:rsidRPr="00B56A41">
        <w:rPr>
          <w:rFonts w:hint="eastAsia"/>
          <w:sz w:val="24"/>
        </w:rPr>
        <w:t>）</w:t>
      </w:r>
    </w:p>
    <w:p w14:paraId="3C3B7121" w14:textId="77777777" w:rsidR="005F7877" w:rsidRPr="00B56A41" w:rsidRDefault="005F7877" w:rsidP="005F7877">
      <w:pPr>
        <w:ind w:left="237" w:hangingChars="100" w:hanging="237"/>
        <w:rPr>
          <w:sz w:val="24"/>
        </w:rPr>
      </w:pPr>
      <w:r>
        <w:rPr>
          <w:rFonts w:hint="eastAsia"/>
          <w:sz w:val="24"/>
        </w:rPr>
        <w:t xml:space="preserve">１　</w:t>
      </w:r>
      <w:r w:rsidRPr="00B56A41">
        <w:rPr>
          <w:rFonts w:hint="eastAsia"/>
          <w:sz w:val="24"/>
        </w:rPr>
        <w:t>乙は</w:t>
      </w:r>
      <w:r>
        <w:rPr>
          <w:rFonts w:hint="eastAsia"/>
          <w:sz w:val="24"/>
        </w:rPr>
        <w:t>、</w:t>
      </w:r>
      <w:r w:rsidRPr="00B56A41">
        <w:rPr>
          <w:rFonts w:hint="eastAsia"/>
          <w:sz w:val="24"/>
        </w:rPr>
        <w:t>甲に対し</w:t>
      </w:r>
      <w:r>
        <w:rPr>
          <w:rFonts w:hint="eastAsia"/>
          <w:sz w:val="24"/>
        </w:rPr>
        <w:t>、退職日</w:t>
      </w:r>
      <w:r w:rsidRPr="00B56A41">
        <w:rPr>
          <w:rFonts w:hint="eastAsia"/>
          <w:sz w:val="24"/>
        </w:rPr>
        <w:t>限り</w:t>
      </w:r>
      <w:r>
        <w:rPr>
          <w:rFonts w:hint="eastAsia"/>
          <w:sz w:val="24"/>
        </w:rPr>
        <w:t>、</w:t>
      </w:r>
      <w:r w:rsidRPr="00B56A41">
        <w:rPr>
          <w:rFonts w:hint="eastAsia"/>
          <w:sz w:val="24"/>
        </w:rPr>
        <w:t>在籍中に入手又は貸与された一切の資料（複</w:t>
      </w:r>
      <w:r w:rsidRPr="00B56A41">
        <w:rPr>
          <w:rFonts w:hint="eastAsia"/>
          <w:sz w:val="24"/>
        </w:rPr>
        <w:lastRenderedPageBreak/>
        <w:t>製物を含む。）及び一切の物品を全て返還し</w:t>
      </w:r>
      <w:r>
        <w:rPr>
          <w:rFonts w:hint="eastAsia"/>
          <w:sz w:val="24"/>
        </w:rPr>
        <w:t>、在籍中に</w:t>
      </w:r>
      <w:r w:rsidRPr="00B56A41">
        <w:rPr>
          <w:rFonts w:hint="eastAsia"/>
          <w:sz w:val="24"/>
        </w:rPr>
        <w:t>甲の許可なくこれらの資料及び物品を</w:t>
      </w:r>
      <w:r>
        <w:rPr>
          <w:rFonts w:hint="eastAsia"/>
          <w:sz w:val="24"/>
        </w:rPr>
        <w:t>社外</w:t>
      </w:r>
      <w:r w:rsidRPr="00B56A41">
        <w:rPr>
          <w:rFonts w:hint="eastAsia"/>
          <w:sz w:val="24"/>
        </w:rPr>
        <w:t>に持ち出していないこと及び他に交付等していないことを表明し</w:t>
      </w:r>
      <w:r>
        <w:rPr>
          <w:rFonts w:hint="eastAsia"/>
          <w:sz w:val="24"/>
        </w:rPr>
        <w:t>、</w:t>
      </w:r>
      <w:r w:rsidRPr="00B56A41">
        <w:rPr>
          <w:rFonts w:hint="eastAsia"/>
          <w:sz w:val="24"/>
        </w:rPr>
        <w:t>保証する。</w:t>
      </w:r>
      <w:r w:rsidRPr="00B56A41">
        <w:rPr>
          <w:sz w:val="24"/>
        </w:rPr>
        <w:t xml:space="preserve"> </w:t>
      </w:r>
    </w:p>
    <w:p w14:paraId="4F6FE2B8" w14:textId="0DDBDD77" w:rsidR="005F7877" w:rsidRDefault="005F7877" w:rsidP="005F7877">
      <w:pPr>
        <w:ind w:left="237" w:hangingChars="100" w:hanging="237"/>
        <w:rPr>
          <w:sz w:val="24"/>
        </w:rPr>
      </w:pPr>
      <w:r>
        <w:rPr>
          <w:rFonts w:hint="eastAsia"/>
          <w:sz w:val="24"/>
        </w:rPr>
        <w:t>２　乙は、甲の施設内の乙の私物を</w:t>
      </w:r>
      <w:r w:rsidR="00F95339">
        <w:rPr>
          <w:rFonts w:hint="eastAsia"/>
          <w:sz w:val="24"/>
        </w:rPr>
        <w:t>最終出勤日</w:t>
      </w:r>
      <w:r>
        <w:rPr>
          <w:rFonts w:hint="eastAsia"/>
          <w:sz w:val="24"/>
        </w:rPr>
        <w:t>までに持ち帰る。退職日の翌日以降、甲の施設内に乙の私物があった場合、乙は甲が当該私物を自由に処分することを認め、異議を述べない。</w:t>
      </w:r>
    </w:p>
    <w:p w14:paraId="12597D9F" w14:textId="77777777" w:rsidR="005F7877" w:rsidRDefault="005F7877" w:rsidP="005F7877">
      <w:pPr>
        <w:ind w:left="237" w:hangingChars="100" w:hanging="237"/>
        <w:rPr>
          <w:sz w:val="24"/>
        </w:rPr>
      </w:pPr>
    </w:p>
    <w:p w14:paraId="0E34E8E6" w14:textId="5BDDF893" w:rsidR="005F7877" w:rsidRPr="001769DD" w:rsidRDefault="005F7877" w:rsidP="005F7877">
      <w:pPr>
        <w:ind w:left="237" w:hangingChars="100" w:hanging="237"/>
        <w:rPr>
          <w:sz w:val="24"/>
        </w:rPr>
      </w:pPr>
      <w:r>
        <w:rPr>
          <w:rFonts w:hint="eastAsia"/>
          <w:sz w:val="24"/>
        </w:rPr>
        <w:t>第７条（守秘義務）</w:t>
      </w:r>
    </w:p>
    <w:p w14:paraId="1ED77282" w14:textId="0F8386DD" w:rsidR="005F7877" w:rsidRPr="00747A99" w:rsidRDefault="005F7877" w:rsidP="005F7877">
      <w:pPr>
        <w:ind w:firstLineChars="100" w:firstLine="237"/>
        <w:rPr>
          <w:sz w:val="24"/>
        </w:rPr>
      </w:pPr>
      <w:r w:rsidRPr="00747A99">
        <w:rPr>
          <w:rFonts w:hint="eastAsia"/>
          <w:sz w:val="24"/>
        </w:rPr>
        <w:t>乙は、</w:t>
      </w:r>
      <w:r>
        <w:rPr>
          <w:rFonts w:hint="eastAsia"/>
          <w:sz w:val="24"/>
        </w:rPr>
        <w:t>在職中に知り得た</w:t>
      </w:r>
      <w:r w:rsidRPr="00747A99">
        <w:rPr>
          <w:rFonts w:hint="eastAsia"/>
          <w:sz w:val="24"/>
        </w:rPr>
        <w:t>以下の各号に規定する</w:t>
      </w:r>
      <w:r w:rsidR="00FE6190">
        <w:rPr>
          <w:rFonts w:hint="eastAsia"/>
          <w:sz w:val="24"/>
        </w:rPr>
        <w:t>各情報</w:t>
      </w:r>
      <w:r w:rsidRPr="00747A99">
        <w:rPr>
          <w:rFonts w:hint="eastAsia"/>
          <w:sz w:val="24"/>
        </w:rPr>
        <w:t>（以下「秘密情報」という。）について、退職後においても一切の秘密を保持し、第三者に対して開示し、又は自ら使用しない。</w:t>
      </w:r>
    </w:p>
    <w:p w14:paraId="13F5E0EC" w14:textId="23C75030" w:rsidR="005F7877" w:rsidRPr="00747A99" w:rsidRDefault="00692D81" w:rsidP="00692D81">
      <w:pPr>
        <w:ind w:left="475" w:hangingChars="200" w:hanging="475"/>
        <w:rPr>
          <w:sz w:val="24"/>
        </w:rPr>
      </w:pPr>
      <w:r>
        <w:rPr>
          <w:rFonts w:hint="eastAsia"/>
          <w:sz w:val="24"/>
        </w:rPr>
        <w:t>（１</w:t>
      </w:r>
      <w:r w:rsidR="005F7877" w:rsidRPr="00747A99">
        <w:rPr>
          <w:rFonts w:hint="eastAsia"/>
          <w:sz w:val="24"/>
        </w:rPr>
        <w:t>）甲の製品開発、製造及び販売における技術資料、企画・営業に関する資料、原価その他価格決定に関する情報</w:t>
      </w:r>
    </w:p>
    <w:p w14:paraId="5AC28956" w14:textId="00AA63E7" w:rsidR="005F7877" w:rsidRPr="00747A99" w:rsidRDefault="005F7877" w:rsidP="00FE6190">
      <w:pPr>
        <w:ind w:left="475" w:hangingChars="200" w:hanging="475"/>
        <w:rPr>
          <w:sz w:val="24"/>
        </w:rPr>
      </w:pPr>
      <w:r w:rsidRPr="00747A99">
        <w:rPr>
          <w:rFonts w:hint="eastAsia"/>
          <w:sz w:val="24"/>
        </w:rPr>
        <w:t>（</w:t>
      </w:r>
      <w:r w:rsidR="00FE6190">
        <w:rPr>
          <w:rFonts w:hint="eastAsia"/>
          <w:sz w:val="24"/>
        </w:rPr>
        <w:t>２</w:t>
      </w:r>
      <w:r w:rsidRPr="00747A99">
        <w:rPr>
          <w:rFonts w:hint="eastAsia"/>
          <w:sz w:val="24"/>
        </w:rPr>
        <w:t>）甲の</w:t>
      </w:r>
      <w:r w:rsidR="00692D81">
        <w:rPr>
          <w:rFonts w:hint="eastAsia"/>
          <w:sz w:val="24"/>
        </w:rPr>
        <w:t>取引先</w:t>
      </w:r>
      <w:r w:rsidRPr="00747A99">
        <w:rPr>
          <w:rFonts w:hint="eastAsia"/>
          <w:sz w:val="24"/>
        </w:rPr>
        <w:t>に関するする情報（氏名、住所、</w:t>
      </w:r>
      <w:r w:rsidR="00692D81">
        <w:rPr>
          <w:rFonts w:hint="eastAsia"/>
          <w:sz w:val="24"/>
        </w:rPr>
        <w:t>連絡先、担当者名、取引先との取引内容、取引先からのクレーム内容</w:t>
      </w:r>
      <w:r w:rsidRPr="00747A99">
        <w:rPr>
          <w:rFonts w:hint="eastAsia"/>
          <w:sz w:val="24"/>
        </w:rPr>
        <w:t>等</w:t>
      </w:r>
      <w:r w:rsidR="00692D81">
        <w:rPr>
          <w:rFonts w:hint="eastAsia"/>
          <w:sz w:val="24"/>
        </w:rPr>
        <w:t>その他取引に関する一切の情報を含む。</w:t>
      </w:r>
      <w:r w:rsidRPr="00747A99">
        <w:rPr>
          <w:rFonts w:hint="eastAsia"/>
          <w:sz w:val="24"/>
        </w:rPr>
        <w:t>）</w:t>
      </w:r>
    </w:p>
    <w:p w14:paraId="42764B92" w14:textId="7B5F00E0" w:rsidR="00FE6190" w:rsidRDefault="005F7877" w:rsidP="00FE6190">
      <w:pPr>
        <w:rPr>
          <w:sz w:val="24"/>
        </w:rPr>
      </w:pPr>
      <w:r w:rsidRPr="00747A99">
        <w:rPr>
          <w:rFonts w:hint="eastAsia"/>
          <w:sz w:val="24"/>
        </w:rPr>
        <w:t>（</w:t>
      </w:r>
      <w:r w:rsidR="00FE6190">
        <w:rPr>
          <w:rFonts w:hint="eastAsia"/>
          <w:sz w:val="24"/>
        </w:rPr>
        <w:t>３</w:t>
      </w:r>
      <w:r w:rsidRPr="00747A99">
        <w:rPr>
          <w:rFonts w:hint="eastAsia"/>
          <w:sz w:val="24"/>
        </w:rPr>
        <w:t>）</w:t>
      </w:r>
      <w:r w:rsidR="00FE6190">
        <w:rPr>
          <w:rFonts w:hint="eastAsia"/>
          <w:sz w:val="24"/>
        </w:rPr>
        <w:t>甲の財務、人事等の甲内部に関する情報</w:t>
      </w:r>
    </w:p>
    <w:p w14:paraId="741B8CA5" w14:textId="5CAA1BC9" w:rsidR="005F7877" w:rsidRPr="00747A99" w:rsidRDefault="00FE6190" w:rsidP="00FE6190">
      <w:pPr>
        <w:rPr>
          <w:sz w:val="24"/>
        </w:rPr>
      </w:pPr>
      <w:r>
        <w:rPr>
          <w:rFonts w:hint="eastAsia"/>
          <w:sz w:val="24"/>
        </w:rPr>
        <w:t>（４）</w:t>
      </w:r>
      <w:r w:rsidR="005F7877" w:rsidRPr="00747A99">
        <w:rPr>
          <w:rFonts w:hint="eastAsia"/>
          <w:sz w:val="24"/>
        </w:rPr>
        <w:t>以上のほか、甲が秘密保持対象として指定した情報</w:t>
      </w:r>
    </w:p>
    <w:p w14:paraId="37E7F618" w14:textId="77777777" w:rsidR="007C44F5" w:rsidRPr="004B7C08" w:rsidRDefault="007C44F5" w:rsidP="00850D60">
      <w:pPr>
        <w:ind w:left="712" w:hangingChars="300" w:hanging="712"/>
        <w:rPr>
          <w:sz w:val="24"/>
        </w:rPr>
      </w:pPr>
    </w:p>
    <w:p w14:paraId="0FC03310" w14:textId="0E0EC5DD" w:rsidR="00530028" w:rsidRPr="00530028" w:rsidRDefault="00530028" w:rsidP="00530028">
      <w:pPr>
        <w:ind w:left="712" w:hangingChars="300" w:hanging="712"/>
        <w:rPr>
          <w:sz w:val="24"/>
        </w:rPr>
      </w:pPr>
      <w:r w:rsidRPr="00530028">
        <w:rPr>
          <w:rFonts w:hint="eastAsia"/>
          <w:sz w:val="24"/>
        </w:rPr>
        <w:t>第</w:t>
      </w:r>
      <w:r w:rsidR="00FE6190">
        <w:rPr>
          <w:rFonts w:hint="eastAsia"/>
          <w:sz w:val="24"/>
        </w:rPr>
        <w:t>８</w:t>
      </w:r>
      <w:r w:rsidRPr="00530028">
        <w:rPr>
          <w:rFonts w:hint="eastAsia"/>
          <w:sz w:val="24"/>
        </w:rPr>
        <w:t>条（</w:t>
      </w:r>
      <w:r w:rsidR="0029665F">
        <w:rPr>
          <w:rFonts w:hint="eastAsia"/>
          <w:sz w:val="24"/>
        </w:rPr>
        <w:t>口外禁止</w:t>
      </w:r>
      <w:r w:rsidRPr="00530028">
        <w:rPr>
          <w:rFonts w:hint="eastAsia"/>
          <w:sz w:val="24"/>
        </w:rPr>
        <w:t>）</w:t>
      </w:r>
    </w:p>
    <w:p w14:paraId="5B73A7B4" w14:textId="5B4ECEAC" w:rsidR="00530028" w:rsidRDefault="00FD3141" w:rsidP="009C66E0">
      <w:pPr>
        <w:ind w:firstLineChars="100" w:firstLine="237"/>
        <w:rPr>
          <w:sz w:val="24"/>
        </w:rPr>
      </w:pPr>
      <w:r>
        <w:rPr>
          <w:rFonts w:hint="eastAsia"/>
          <w:sz w:val="24"/>
        </w:rPr>
        <w:t>甲及び</w:t>
      </w:r>
      <w:r w:rsidR="00530028" w:rsidRPr="00530028">
        <w:rPr>
          <w:rFonts w:hint="eastAsia"/>
          <w:sz w:val="24"/>
        </w:rPr>
        <w:t>乙は</w:t>
      </w:r>
      <w:r w:rsidR="004B7C08">
        <w:rPr>
          <w:rFonts w:hint="eastAsia"/>
          <w:sz w:val="24"/>
        </w:rPr>
        <w:t>、</w:t>
      </w:r>
      <w:r w:rsidR="00530028" w:rsidRPr="00530028">
        <w:rPr>
          <w:rFonts w:hint="eastAsia"/>
          <w:sz w:val="24"/>
        </w:rPr>
        <w:t>本合意書の</w:t>
      </w:r>
      <w:r w:rsidR="009C66E0">
        <w:rPr>
          <w:rFonts w:hint="eastAsia"/>
          <w:sz w:val="24"/>
        </w:rPr>
        <w:t>存在及び</w:t>
      </w:r>
      <w:r w:rsidR="00530028" w:rsidRPr="00530028">
        <w:rPr>
          <w:rFonts w:hint="eastAsia"/>
          <w:sz w:val="24"/>
        </w:rPr>
        <w:t>内容</w:t>
      </w:r>
      <w:r w:rsidR="009C66E0">
        <w:rPr>
          <w:rFonts w:hint="eastAsia"/>
          <w:sz w:val="24"/>
        </w:rPr>
        <w:t>、</w:t>
      </w:r>
      <w:r w:rsidR="00530028" w:rsidRPr="00530028">
        <w:rPr>
          <w:rFonts w:hint="eastAsia"/>
          <w:sz w:val="24"/>
        </w:rPr>
        <w:t>並びに</w:t>
      </w:r>
      <w:r w:rsidR="009C66E0">
        <w:rPr>
          <w:rFonts w:hint="eastAsia"/>
          <w:sz w:val="24"/>
        </w:rPr>
        <w:t>甲乙間の紛争の内容及び</w:t>
      </w:r>
      <w:r w:rsidR="00530028" w:rsidRPr="00530028">
        <w:rPr>
          <w:rFonts w:hint="eastAsia"/>
          <w:sz w:val="24"/>
        </w:rPr>
        <w:t>経緯について</w:t>
      </w:r>
      <w:r w:rsidR="001769DD">
        <w:rPr>
          <w:rFonts w:hint="eastAsia"/>
          <w:sz w:val="24"/>
        </w:rPr>
        <w:t>、</w:t>
      </w:r>
      <w:r w:rsidR="00530028" w:rsidRPr="00530028">
        <w:rPr>
          <w:rFonts w:hint="eastAsia"/>
          <w:sz w:val="24"/>
        </w:rPr>
        <w:t>第三者に対して開示</w:t>
      </w:r>
      <w:r w:rsidR="009C66E0">
        <w:rPr>
          <w:rFonts w:hint="eastAsia"/>
          <w:sz w:val="24"/>
        </w:rPr>
        <w:t>又は</w:t>
      </w:r>
      <w:r w:rsidR="00530028" w:rsidRPr="00530028">
        <w:rPr>
          <w:rFonts w:hint="eastAsia"/>
          <w:sz w:val="24"/>
        </w:rPr>
        <w:t>漏洩し</w:t>
      </w:r>
      <w:r w:rsidR="009C66E0">
        <w:rPr>
          <w:rFonts w:hint="eastAsia"/>
          <w:sz w:val="24"/>
        </w:rPr>
        <w:t>な</w:t>
      </w:r>
      <w:r w:rsidR="00530028" w:rsidRPr="00530028">
        <w:rPr>
          <w:rFonts w:hint="eastAsia"/>
          <w:sz w:val="24"/>
        </w:rPr>
        <w:t>い。</w:t>
      </w:r>
    </w:p>
    <w:p w14:paraId="46C2A9B6" w14:textId="77777777" w:rsidR="007B0C46" w:rsidRDefault="007B0C46" w:rsidP="007B0C46">
      <w:pPr>
        <w:rPr>
          <w:sz w:val="24"/>
        </w:rPr>
      </w:pPr>
    </w:p>
    <w:p w14:paraId="47CCD5C4" w14:textId="28682F9F" w:rsidR="007B0C46" w:rsidRDefault="007B0C46" w:rsidP="007B0C46">
      <w:pPr>
        <w:rPr>
          <w:sz w:val="24"/>
        </w:rPr>
      </w:pPr>
      <w:r>
        <w:rPr>
          <w:rFonts w:hint="eastAsia"/>
          <w:sz w:val="24"/>
        </w:rPr>
        <w:t>第</w:t>
      </w:r>
      <w:r w:rsidR="00FE6190">
        <w:rPr>
          <w:rFonts w:hint="eastAsia"/>
          <w:sz w:val="24"/>
        </w:rPr>
        <w:t>９</w:t>
      </w:r>
      <w:r>
        <w:rPr>
          <w:rFonts w:hint="eastAsia"/>
          <w:sz w:val="24"/>
        </w:rPr>
        <w:t>条（誹謗中傷禁止）</w:t>
      </w:r>
    </w:p>
    <w:p w14:paraId="3B947C03" w14:textId="2681D27E" w:rsidR="007B0C46" w:rsidRDefault="007B0C46" w:rsidP="007B0C46">
      <w:pPr>
        <w:rPr>
          <w:sz w:val="24"/>
        </w:rPr>
      </w:pPr>
      <w:r>
        <w:rPr>
          <w:rFonts w:hint="eastAsia"/>
          <w:sz w:val="24"/>
        </w:rPr>
        <w:t xml:space="preserve">　甲及び</w:t>
      </w:r>
      <w:r w:rsidR="00512519">
        <w:rPr>
          <w:rFonts w:hint="eastAsia"/>
          <w:sz w:val="24"/>
        </w:rPr>
        <w:t>乙は、口頭、書面、メール、ＳＮＳその他の手段を問わず、相手方（甲の従業員、甲の取引先その他関係する第三者を含む。）に対する批判や苦情を発信して誹謗中傷する行為をしない。</w:t>
      </w:r>
    </w:p>
    <w:p w14:paraId="0EA519AE" w14:textId="77777777" w:rsidR="004845EB" w:rsidRPr="00747A99" w:rsidRDefault="004845EB" w:rsidP="00850D60">
      <w:pPr>
        <w:ind w:left="712" w:hangingChars="300" w:hanging="712"/>
        <w:rPr>
          <w:sz w:val="24"/>
        </w:rPr>
      </w:pPr>
    </w:p>
    <w:p w14:paraId="5CF76F75" w14:textId="771DE2D8" w:rsidR="0061732A" w:rsidRDefault="005E3060" w:rsidP="004845EB">
      <w:pPr>
        <w:ind w:left="712" w:hangingChars="300" w:hanging="712"/>
        <w:rPr>
          <w:sz w:val="24"/>
        </w:rPr>
      </w:pPr>
      <w:r>
        <w:rPr>
          <w:rFonts w:hint="eastAsia"/>
          <w:sz w:val="24"/>
        </w:rPr>
        <w:t>第</w:t>
      </w:r>
      <w:r w:rsidR="004845EB">
        <w:rPr>
          <w:rFonts w:hint="eastAsia"/>
          <w:sz w:val="24"/>
        </w:rPr>
        <w:t>１０</w:t>
      </w:r>
      <w:r>
        <w:rPr>
          <w:rFonts w:hint="eastAsia"/>
          <w:sz w:val="24"/>
        </w:rPr>
        <w:t>条</w:t>
      </w:r>
      <w:r w:rsidR="0061732A">
        <w:rPr>
          <w:rFonts w:hint="eastAsia"/>
          <w:sz w:val="24"/>
        </w:rPr>
        <w:t>（清算）</w:t>
      </w:r>
    </w:p>
    <w:p w14:paraId="07764B70" w14:textId="6E255065" w:rsidR="00B56A41" w:rsidRDefault="002C6DD7" w:rsidP="004845EB">
      <w:pPr>
        <w:rPr>
          <w:sz w:val="24"/>
        </w:rPr>
      </w:pPr>
      <w:r>
        <w:rPr>
          <w:rFonts w:hint="eastAsia"/>
          <w:sz w:val="24"/>
        </w:rPr>
        <w:t xml:space="preserve">　</w:t>
      </w:r>
      <w:r w:rsidR="005E3060">
        <w:rPr>
          <w:rFonts w:hint="eastAsia"/>
          <w:sz w:val="24"/>
        </w:rPr>
        <w:t>甲及び乙は、</w:t>
      </w:r>
      <w:r w:rsidR="00E7674D" w:rsidRPr="00E7674D">
        <w:rPr>
          <w:rFonts w:hint="eastAsia"/>
          <w:sz w:val="24"/>
        </w:rPr>
        <w:t>本合意書の締結をもって雇用関係その他の一切の事項について円満に解決し</w:t>
      </w:r>
      <w:r w:rsidR="00E7674D">
        <w:rPr>
          <w:rFonts w:hint="eastAsia"/>
          <w:sz w:val="24"/>
        </w:rPr>
        <w:t>、</w:t>
      </w:r>
      <w:r w:rsidR="005E3060">
        <w:rPr>
          <w:rFonts w:hint="eastAsia"/>
          <w:sz w:val="24"/>
        </w:rPr>
        <w:t>甲と乙の間には</w:t>
      </w:r>
      <w:r>
        <w:rPr>
          <w:rFonts w:hint="eastAsia"/>
          <w:sz w:val="24"/>
        </w:rPr>
        <w:t>、</w:t>
      </w:r>
      <w:r w:rsidR="005E3060">
        <w:rPr>
          <w:rFonts w:hint="eastAsia"/>
          <w:sz w:val="24"/>
        </w:rPr>
        <w:t>本合意書に定めるもののほか、</w:t>
      </w:r>
      <w:r w:rsidR="00AF090F" w:rsidRPr="00AF090F">
        <w:rPr>
          <w:rFonts w:hint="eastAsia"/>
          <w:sz w:val="24"/>
        </w:rPr>
        <w:t>未払賃金支払請求権</w:t>
      </w:r>
      <w:r w:rsidR="00E868E7">
        <w:rPr>
          <w:rFonts w:hint="eastAsia"/>
          <w:sz w:val="24"/>
        </w:rPr>
        <w:t>、</w:t>
      </w:r>
      <w:r w:rsidR="00AF090F" w:rsidRPr="00AF090F">
        <w:rPr>
          <w:rFonts w:hint="eastAsia"/>
          <w:sz w:val="24"/>
        </w:rPr>
        <w:t>時間外労働手当支払請求権</w:t>
      </w:r>
      <w:r w:rsidR="00E868E7">
        <w:rPr>
          <w:rFonts w:hint="eastAsia"/>
          <w:sz w:val="24"/>
        </w:rPr>
        <w:t>、損害賠償請求権</w:t>
      </w:r>
      <w:r w:rsidR="00AF090F" w:rsidRPr="00AF090F">
        <w:rPr>
          <w:rFonts w:hint="eastAsia"/>
          <w:sz w:val="24"/>
        </w:rPr>
        <w:t>等</w:t>
      </w:r>
      <w:r w:rsidR="005E3060">
        <w:rPr>
          <w:rFonts w:hint="eastAsia"/>
          <w:sz w:val="24"/>
        </w:rPr>
        <w:t>何ら</w:t>
      </w:r>
      <w:r w:rsidR="00CD7B68">
        <w:rPr>
          <w:rFonts w:hint="eastAsia"/>
          <w:sz w:val="24"/>
        </w:rPr>
        <w:t>の</w:t>
      </w:r>
      <w:r w:rsidR="005E3060">
        <w:rPr>
          <w:rFonts w:hint="eastAsia"/>
          <w:sz w:val="24"/>
        </w:rPr>
        <w:t>債権債務がないことを</w:t>
      </w:r>
      <w:r w:rsidR="005E3060">
        <w:rPr>
          <w:rFonts w:hint="eastAsia"/>
          <w:sz w:val="24"/>
        </w:rPr>
        <w:lastRenderedPageBreak/>
        <w:t>相互に確認する。</w:t>
      </w:r>
    </w:p>
    <w:p w14:paraId="37F6EBB4" w14:textId="77777777" w:rsidR="00AD7603" w:rsidRDefault="00AD7603" w:rsidP="004B7C08">
      <w:pPr>
        <w:ind w:left="712" w:hangingChars="300" w:hanging="712"/>
        <w:rPr>
          <w:sz w:val="24"/>
        </w:rPr>
      </w:pPr>
    </w:p>
    <w:p w14:paraId="16BD18AF" w14:textId="7A08CE31" w:rsidR="00AD7603" w:rsidRPr="005E3060" w:rsidRDefault="00AD7603" w:rsidP="00850D60">
      <w:pPr>
        <w:ind w:firstLineChars="100" w:firstLine="237"/>
        <w:rPr>
          <w:sz w:val="24"/>
        </w:rPr>
      </w:pPr>
      <w:r>
        <w:rPr>
          <w:rFonts w:hint="eastAsia"/>
          <w:sz w:val="24"/>
        </w:rPr>
        <w:t>本合意書の成立の証として本書２通を作成し、各自記名押印の上、それぞれ１通を保有する。</w:t>
      </w:r>
    </w:p>
    <w:p w14:paraId="6F689F34" w14:textId="77777777" w:rsidR="00AD7603" w:rsidRPr="00AD7603" w:rsidRDefault="00AD7603" w:rsidP="00AD7603">
      <w:pPr>
        <w:ind w:right="1040"/>
        <w:rPr>
          <w:sz w:val="24"/>
        </w:rPr>
      </w:pPr>
    </w:p>
    <w:p w14:paraId="1BB07F7C" w14:textId="1A4E913A" w:rsidR="00182527" w:rsidRPr="00F11862" w:rsidRDefault="00182527" w:rsidP="00E868E7">
      <w:pPr>
        <w:ind w:right="1040" w:firstLineChars="200" w:firstLine="475"/>
        <w:rPr>
          <w:sz w:val="24"/>
        </w:rPr>
      </w:pPr>
      <w:r w:rsidRPr="1A5C3C0B">
        <w:rPr>
          <w:sz w:val="24"/>
        </w:rPr>
        <w:t>年</w:t>
      </w:r>
      <w:r w:rsidR="004B7C08">
        <w:rPr>
          <w:rFonts w:hint="eastAsia"/>
          <w:sz w:val="24"/>
        </w:rPr>
        <w:t xml:space="preserve">　　</w:t>
      </w:r>
      <w:r w:rsidRPr="1A5C3C0B">
        <w:rPr>
          <w:sz w:val="24"/>
        </w:rPr>
        <w:t>月</w:t>
      </w:r>
      <w:r w:rsidR="004B7C08">
        <w:rPr>
          <w:rFonts w:hint="eastAsia"/>
          <w:sz w:val="24"/>
        </w:rPr>
        <w:t xml:space="preserve">　　</w:t>
      </w:r>
      <w:r w:rsidRPr="1A5C3C0B">
        <w:rPr>
          <w:sz w:val="24"/>
        </w:rPr>
        <w:t>日</w:t>
      </w:r>
    </w:p>
    <w:p w14:paraId="5D17799C" w14:textId="77777777" w:rsidR="00182527" w:rsidRPr="004B7C08" w:rsidRDefault="00182527">
      <w:pPr>
        <w:rPr>
          <w:sz w:val="24"/>
        </w:rPr>
      </w:pPr>
    </w:p>
    <w:p w14:paraId="68A12D09" w14:textId="55513449" w:rsidR="00182527" w:rsidRDefault="00AD7603">
      <w:pPr>
        <w:rPr>
          <w:sz w:val="24"/>
        </w:rPr>
      </w:pPr>
      <w:r>
        <w:rPr>
          <w:rFonts w:hint="eastAsia"/>
          <w:sz w:val="24"/>
        </w:rPr>
        <w:t xml:space="preserve">　　　　　　甲　　</w:t>
      </w:r>
      <w:r w:rsidR="0061732A">
        <w:rPr>
          <w:rFonts w:hint="eastAsia"/>
          <w:sz w:val="24"/>
        </w:rPr>
        <w:t>住　所</w:t>
      </w:r>
      <w:r>
        <w:rPr>
          <w:rFonts w:hint="eastAsia"/>
          <w:sz w:val="24"/>
        </w:rPr>
        <w:t xml:space="preserve">　</w:t>
      </w:r>
    </w:p>
    <w:p w14:paraId="274FC9A2" w14:textId="77777777" w:rsidR="00C11451" w:rsidRDefault="00C11451">
      <w:pPr>
        <w:rPr>
          <w:sz w:val="24"/>
        </w:rPr>
      </w:pPr>
    </w:p>
    <w:p w14:paraId="0A49AA88" w14:textId="64472B4E" w:rsidR="002C6DD7" w:rsidRDefault="002C6DD7">
      <w:pPr>
        <w:rPr>
          <w:sz w:val="24"/>
        </w:rPr>
      </w:pPr>
      <w:r>
        <w:rPr>
          <w:rFonts w:hint="eastAsia"/>
          <w:sz w:val="24"/>
        </w:rPr>
        <w:t xml:space="preserve">　　　　　　　　　</w:t>
      </w:r>
      <w:r w:rsidR="0061732A">
        <w:rPr>
          <w:rFonts w:hint="eastAsia"/>
          <w:sz w:val="24"/>
        </w:rPr>
        <w:t>会社名</w:t>
      </w:r>
      <w:r>
        <w:rPr>
          <w:rFonts w:hint="eastAsia"/>
          <w:sz w:val="24"/>
        </w:rPr>
        <w:t xml:space="preserve">　</w:t>
      </w:r>
    </w:p>
    <w:p w14:paraId="471FEB56" w14:textId="6B01C593" w:rsidR="002C6DD7" w:rsidRDefault="002C6DD7">
      <w:pPr>
        <w:rPr>
          <w:sz w:val="24"/>
        </w:rPr>
      </w:pPr>
      <w:r>
        <w:rPr>
          <w:rFonts w:hint="eastAsia"/>
          <w:sz w:val="24"/>
        </w:rPr>
        <w:t xml:space="preserve">　　　　　　　　　　</w:t>
      </w:r>
      <w:r w:rsidR="0061732A">
        <w:rPr>
          <w:rFonts w:hint="eastAsia"/>
          <w:sz w:val="24"/>
        </w:rPr>
        <w:t xml:space="preserve">　　　</w:t>
      </w:r>
      <w:r w:rsidR="004B7C08">
        <w:rPr>
          <w:rFonts w:hint="eastAsia"/>
          <w:sz w:val="24"/>
        </w:rPr>
        <w:t xml:space="preserve">　　　　　　　　　　　　　　　　　　</w:t>
      </w:r>
      <w:r>
        <w:rPr>
          <w:rFonts w:hint="eastAsia"/>
          <w:sz w:val="24"/>
        </w:rPr>
        <w:t xml:space="preserve">　　印</w:t>
      </w:r>
    </w:p>
    <w:p w14:paraId="2E942A78" w14:textId="77777777" w:rsidR="002C6DD7" w:rsidRDefault="002C6DD7">
      <w:pPr>
        <w:rPr>
          <w:sz w:val="24"/>
        </w:rPr>
      </w:pPr>
    </w:p>
    <w:p w14:paraId="052E0A79" w14:textId="77777777" w:rsidR="00850D60" w:rsidRDefault="00850D60">
      <w:pPr>
        <w:rPr>
          <w:sz w:val="24"/>
        </w:rPr>
      </w:pPr>
      <w:r>
        <w:rPr>
          <w:rFonts w:hint="eastAsia"/>
          <w:sz w:val="24"/>
        </w:rPr>
        <w:t xml:space="preserve">　　　</w:t>
      </w:r>
    </w:p>
    <w:p w14:paraId="5254855E" w14:textId="357931A8" w:rsidR="00AD7603" w:rsidRDefault="00AD7603">
      <w:pPr>
        <w:rPr>
          <w:sz w:val="24"/>
        </w:rPr>
      </w:pPr>
      <w:r>
        <w:rPr>
          <w:rFonts w:hint="eastAsia"/>
          <w:sz w:val="24"/>
        </w:rPr>
        <w:t xml:space="preserve">　　　　　　乙</w:t>
      </w:r>
      <w:r w:rsidR="002C6DD7">
        <w:rPr>
          <w:rFonts w:hint="eastAsia"/>
          <w:sz w:val="24"/>
        </w:rPr>
        <w:t xml:space="preserve">　　住</w:t>
      </w:r>
      <w:r w:rsidR="0061732A">
        <w:rPr>
          <w:rFonts w:hint="eastAsia"/>
          <w:sz w:val="24"/>
        </w:rPr>
        <w:t xml:space="preserve">　</w:t>
      </w:r>
      <w:r w:rsidR="002C6DD7">
        <w:rPr>
          <w:rFonts w:hint="eastAsia"/>
          <w:sz w:val="24"/>
        </w:rPr>
        <w:t>所</w:t>
      </w:r>
    </w:p>
    <w:p w14:paraId="0F8D56F2" w14:textId="77777777" w:rsidR="002C6DD7" w:rsidRDefault="002C6DD7">
      <w:pPr>
        <w:rPr>
          <w:sz w:val="24"/>
        </w:rPr>
      </w:pPr>
    </w:p>
    <w:p w14:paraId="3C4D35B1" w14:textId="4E783643" w:rsidR="002C6DD7" w:rsidRPr="002C6DD7" w:rsidRDefault="002C6DD7">
      <w:pPr>
        <w:rPr>
          <w:sz w:val="24"/>
        </w:rPr>
      </w:pPr>
      <w:r>
        <w:rPr>
          <w:rFonts w:hint="eastAsia"/>
          <w:sz w:val="24"/>
        </w:rPr>
        <w:t xml:space="preserve">　　　　　　　　　氏</w:t>
      </w:r>
      <w:r w:rsidR="0061732A">
        <w:rPr>
          <w:rFonts w:hint="eastAsia"/>
          <w:sz w:val="24"/>
        </w:rPr>
        <w:t xml:space="preserve">　</w:t>
      </w:r>
      <w:r>
        <w:rPr>
          <w:rFonts w:hint="eastAsia"/>
          <w:sz w:val="24"/>
        </w:rPr>
        <w:t xml:space="preserve">名　　　　　　　　　　　　　　　　　　</w:t>
      </w:r>
      <w:r w:rsidR="0061732A">
        <w:rPr>
          <w:rFonts w:hint="eastAsia"/>
          <w:sz w:val="24"/>
        </w:rPr>
        <w:t xml:space="preserve">　　</w:t>
      </w:r>
      <w:r>
        <w:rPr>
          <w:rFonts w:hint="eastAsia"/>
          <w:sz w:val="24"/>
        </w:rPr>
        <w:t xml:space="preserve">　印</w:t>
      </w:r>
    </w:p>
    <w:sectPr w:rsidR="002C6DD7" w:rsidRPr="002C6DD7" w:rsidSect="00850D60">
      <w:pgSz w:w="11906" w:h="16838" w:code="9"/>
      <w:pgMar w:top="2000" w:right="1701" w:bottom="2000" w:left="1701" w:header="851" w:footer="992" w:gutter="0"/>
      <w:cols w:space="425"/>
      <w:docGrid w:type="linesAndChars" w:linePitch="40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1E2A3" w14:textId="77777777" w:rsidR="00683460" w:rsidRDefault="00683460" w:rsidP="004A7C07">
      <w:r>
        <w:separator/>
      </w:r>
    </w:p>
  </w:endnote>
  <w:endnote w:type="continuationSeparator" w:id="0">
    <w:p w14:paraId="3E6B7374" w14:textId="77777777" w:rsidR="00683460" w:rsidRDefault="00683460" w:rsidP="004A7C07">
      <w:r>
        <w:continuationSeparator/>
      </w:r>
    </w:p>
  </w:endnote>
  <w:endnote w:type="continuationNotice" w:id="1">
    <w:p w14:paraId="15E940B6" w14:textId="77777777" w:rsidR="00683460" w:rsidRDefault="00683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A4CCA" w14:textId="77777777" w:rsidR="00683460" w:rsidRDefault="00683460" w:rsidP="004A7C07">
      <w:r>
        <w:separator/>
      </w:r>
    </w:p>
  </w:footnote>
  <w:footnote w:type="continuationSeparator" w:id="0">
    <w:p w14:paraId="7DE1964D" w14:textId="77777777" w:rsidR="00683460" w:rsidRDefault="00683460" w:rsidP="004A7C07">
      <w:r>
        <w:continuationSeparator/>
      </w:r>
    </w:p>
  </w:footnote>
  <w:footnote w:type="continuationNotice" w:id="1">
    <w:p w14:paraId="60CFB544" w14:textId="77777777" w:rsidR="00683460" w:rsidRDefault="0068346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207"/>
  <w:drawingGridVerticalSpacing w:val="40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27"/>
    <w:rsid w:val="000605CE"/>
    <w:rsid w:val="000E2F39"/>
    <w:rsid w:val="00154FED"/>
    <w:rsid w:val="001769DD"/>
    <w:rsid w:val="00182527"/>
    <w:rsid w:val="00185033"/>
    <w:rsid w:val="002715CB"/>
    <w:rsid w:val="0029665F"/>
    <w:rsid w:val="002A11FA"/>
    <w:rsid w:val="002C6DD7"/>
    <w:rsid w:val="002E5419"/>
    <w:rsid w:val="00317D6B"/>
    <w:rsid w:val="0044795A"/>
    <w:rsid w:val="004845EB"/>
    <w:rsid w:val="004A7C07"/>
    <w:rsid w:val="004B7C08"/>
    <w:rsid w:val="00512519"/>
    <w:rsid w:val="00517706"/>
    <w:rsid w:val="00530028"/>
    <w:rsid w:val="005321EA"/>
    <w:rsid w:val="005B0774"/>
    <w:rsid w:val="005C28B6"/>
    <w:rsid w:val="005E3060"/>
    <w:rsid w:val="005F7877"/>
    <w:rsid w:val="00611CEA"/>
    <w:rsid w:val="0061732A"/>
    <w:rsid w:val="00652248"/>
    <w:rsid w:val="00683460"/>
    <w:rsid w:val="00692D81"/>
    <w:rsid w:val="00715F17"/>
    <w:rsid w:val="007467C1"/>
    <w:rsid w:val="0074701E"/>
    <w:rsid w:val="00747A99"/>
    <w:rsid w:val="00750DAF"/>
    <w:rsid w:val="0077769A"/>
    <w:rsid w:val="007928DD"/>
    <w:rsid w:val="007B0C46"/>
    <w:rsid w:val="007C44F5"/>
    <w:rsid w:val="007D1188"/>
    <w:rsid w:val="00814F48"/>
    <w:rsid w:val="00850D60"/>
    <w:rsid w:val="00851F38"/>
    <w:rsid w:val="0087556F"/>
    <w:rsid w:val="00880334"/>
    <w:rsid w:val="00895C47"/>
    <w:rsid w:val="008E79DD"/>
    <w:rsid w:val="00903873"/>
    <w:rsid w:val="00991846"/>
    <w:rsid w:val="00995B0F"/>
    <w:rsid w:val="009B738A"/>
    <w:rsid w:val="009C66E0"/>
    <w:rsid w:val="009D0539"/>
    <w:rsid w:val="009E7516"/>
    <w:rsid w:val="009F4CD4"/>
    <w:rsid w:val="00A018AB"/>
    <w:rsid w:val="00A1131C"/>
    <w:rsid w:val="00A22BE9"/>
    <w:rsid w:val="00A34B6B"/>
    <w:rsid w:val="00A76CF0"/>
    <w:rsid w:val="00A9061A"/>
    <w:rsid w:val="00AA3280"/>
    <w:rsid w:val="00AB7432"/>
    <w:rsid w:val="00AC118D"/>
    <w:rsid w:val="00AD7603"/>
    <w:rsid w:val="00AE4CE0"/>
    <w:rsid w:val="00AF090F"/>
    <w:rsid w:val="00B56A41"/>
    <w:rsid w:val="00BE274E"/>
    <w:rsid w:val="00BE697A"/>
    <w:rsid w:val="00BF08FC"/>
    <w:rsid w:val="00C01259"/>
    <w:rsid w:val="00C11451"/>
    <w:rsid w:val="00C44449"/>
    <w:rsid w:val="00C63CC3"/>
    <w:rsid w:val="00CD7B68"/>
    <w:rsid w:val="00DA45DD"/>
    <w:rsid w:val="00DB28A0"/>
    <w:rsid w:val="00DD1177"/>
    <w:rsid w:val="00DE0AA9"/>
    <w:rsid w:val="00DE5AF3"/>
    <w:rsid w:val="00E04440"/>
    <w:rsid w:val="00E11703"/>
    <w:rsid w:val="00E7674D"/>
    <w:rsid w:val="00E868E7"/>
    <w:rsid w:val="00E935C4"/>
    <w:rsid w:val="00EB1E46"/>
    <w:rsid w:val="00EB67CB"/>
    <w:rsid w:val="00EC5637"/>
    <w:rsid w:val="00EF30EC"/>
    <w:rsid w:val="00EF4D0A"/>
    <w:rsid w:val="00EF4F5E"/>
    <w:rsid w:val="00F01229"/>
    <w:rsid w:val="00F11862"/>
    <w:rsid w:val="00F852C8"/>
    <w:rsid w:val="00F95339"/>
    <w:rsid w:val="00FD3141"/>
    <w:rsid w:val="00FE6190"/>
    <w:rsid w:val="1A5C3C0B"/>
    <w:rsid w:val="2C1DD1F6"/>
    <w:rsid w:val="32BF2FA0"/>
    <w:rsid w:val="3D2E300D"/>
    <w:rsid w:val="431ABE8D"/>
    <w:rsid w:val="4763DB80"/>
    <w:rsid w:val="53431BCE"/>
    <w:rsid w:val="57056E23"/>
    <w:rsid w:val="5FF85208"/>
    <w:rsid w:val="62865AE9"/>
    <w:rsid w:val="67E21818"/>
    <w:rsid w:val="713D97FA"/>
    <w:rsid w:val="7363B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9EE1DF"/>
  <w15:docId w15:val="{807096E0-A50E-4FF6-BC90-3853D3603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17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2715CB"/>
    <w:pPr>
      <w:jc w:val="right"/>
    </w:pPr>
    <w:rPr>
      <w:sz w:val="24"/>
    </w:rPr>
  </w:style>
  <w:style w:type="character" w:customStyle="1" w:styleId="a4">
    <w:name w:val="結語 (文字)"/>
    <w:basedOn w:val="a0"/>
    <w:link w:val="a3"/>
    <w:rsid w:val="002715CB"/>
    <w:rPr>
      <w:kern w:val="2"/>
      <w:sz w:val="24"/>
      <w:szCs w:val="24"/>
    </w:rPr>
  </w:style>
  <w:style w:type="paragraph" w:styleId="a5">
    <w:name w:val="header"/>
    <w:basedOn w:val="a"/>
    <w:link w:val="a6"/>
    <w:rsid w:val="004A7C07"/>
    <w:pPr>
      <w:tabs>
        <w:tab w:val="center" w:pos="4252"/>
        <w:tab w:val="right" w:pos="8504"/>
      </w:tabs>
      <w:snapToGrid w:val="0"/>
    </w:pPr>
  </w:style>
  <w:style w:type="character" w:customStyle="1" w:styleId="a6">
    <w:name w:val="ヘッダー (文字)"/>
    <w:basedOn w:val="a0"/>
    <w:link w:val="a5"/>
    <w:rsid w:val="004A7C07"/>
    <w:rPr>
      <w:kern w:val="2"/>
      <w:sz w:val="21"/>
      <w:szCs w:val="24"/>
    </w:rPr>
  </w:style>
  <w:style w:type="paragraph" w:styleId="a7">
    <w:name w:val="footer"/>
    <w:basedOn w:val="a"/>
    <w:link w:val="a8"/>
    <w:rsid w:val="004A7C07"/>
    <w:pPr>
      <w:tabs>
        <w:tab w:val="center" w:pos="4252"/>
        <w:tab w:val="right" w:pos="8504"/>
      </w:tabs>
      <w:snapToGrid w:val="0"/>
    </w:pPr>
  </w:style>
  <w:style w:type="character" w:customStyle="1" w:styleId="a8">
    <w:name w:val="フッター (文字)"/>
    <w:basedOn w:val="a0"/>
    <w:link w:val="a7"/>
    <w:rsid w:val="004A7C07"/>
    <w:rPr>
      <w:kern w:val="2"/>
      <w:sz w:val="21"/>
      <w:szCs w:val="24"/>
    </w:rPr>
  </w:style>
  <w:style w:type="character" w:styleId="a9">
    <w:name w:val="annotation reference"/>
    <w:basedOn w:val="a0"/>
    <w:rsid w:val="005E3060"/>
    <w:rPr>
      <w:sz w:val="18"/>
      <w:szCs w:val="18"/>
    </w:rPr>
  </w:style>
  <w:style w:type="paragraph" w:styleId="aa">
    <w:name w:val="annotation text"/>
    <w:basedOn w:val="a"/>
    <w:link w:val="ab"/>
    <w:rsid w:val="005E3060"/>
    <w:pPr>
      <w:jc w:val="left"/>
    </w:pPr>
  </w:style>
  <w:style w:type="character" w:customStyle="1" w:styleId="ab">
    <w:name w:val="コメント文字列 (文字)"/>
    <w:basedOn w:val="a0"/>
    <w:link w:val="aa"/>
    <w:rsid w:val="005E3060"/>
    <w:rPr>
      <w:kern w:val="2"/>
      <w:sz w:val="21"/>
      <w:szCs w:val="24"/>
    </w:rPr>
  </w:style>
  <w:style w:type="paragraph" w:styleId="ac">
    <w:name w:val="annotation subject"/>
    <w:basedOn w:val="aa"/>
    <w:next w:val="aa"/>
    <w:link w:val="ad"/>
    <w:rsid w:val="005E3060"/>
    <w:rPr>
      <w:b/>
      <w:bCs/>
    </w:rPr>
  </w:style>
  <w:style w:type="character" w:customStyle="1" w:styleId="ad">
    <w:name w:val="コメント内容 (文字)"/>
    <w:basedOn w:val="ab"/>
    <w:link w:val="ac"/>
    <w:rsid w:val="005E3060"/>
    <w:rPr>
      <w:b/>
      <w:bCs/>
      <w:kern w:val="2"/>
      <w:sz w:val="21"/>
      <w:szCs w:val="24"/>
    </w:rPr>
  </w:style>
  <w:style w:type="paragraph" w:styleId="ae">
    <w:name w:val="Balloon Text"/>
    <w:basedOn w:val="a"/>
    <w:link w:val="af"/>
    <w:rsid w:val="005E3060"/>
    <w:rPr>
      <w:rFonts w:asciiTheme="majorHAnsi" w:eastAsiaTheme="majorEastAsia" w:hAnsiTheme="majorHAnsi" w:cstheme="majorBidi"/>
      <w:sz w:val="18"/>
      <w:szCs w:val="18"/>
    </w:rPr>
  </w:style>
  <w:style w:type="character" w:customStyle="1" w:styleId="af">
    <w:name w:val="吹き出し (文字)"/>
    <w:basedOn w:val="a0"/>
    <w:link w:val="ae"/>
    <w:rsid w:val="005E3060"/>
    <w:rPr>
      <w:rFonts w:asciiTheme="majorHAnsi" w:eastAsiaTheme="majorEastAsia" w:hAnsiTheme="majorHAnsi" w:cstheme="majorBidi"/>
      <w:kern w:val="2"/>
      <w:sz w:val="18"/>
      <w:szCs w:val="18"/>
    </w:rPr>
  </w:style>
  <w:style w:type="paragraph" w:styleId="af0">
    <w:name w:val="Note Heading"/>
    <w:basedOn w:val="a"/>
    <w:next w:val="a"/>
    <w:link w:val="af1"/>
    <w:rsid w:val="005E3060"/>
    <w:pPr>
      <w:jc w:val="center"/>
    </w:pPr>
    <w:rPr>
      <w:sz w:val="24"/>
    </w:rPr>
  </w:style>
  <w:style w:type="character" w:customStyle="1" w:styleId="af1">
    <w:name w:val="記 (文字)"/>
    <w:basedOn w:val="a0"/>
    <w:link w:val="af0"/>
    <w:rsid w:val="005E306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813d2680-0cc9-4bfc-bd1c-b49b54e88a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4689275EA9794B937070C341886A42" ma:contentTypeVersion="10" ma:contentTypeDescription="新しいドキュメントを作成します。" ma:contentTypeScope="" ma:versionID="424d530d71cfa2ddb9862f110d150373">
  <xsd:schema xmlns:xsd="http://www.w3.org/2001/XMLSchema" xmlns:xs="http://www.w3.org/2001/XMLSchema" xmlns:p="http://schemas.microsoft.com/office/2006/metadata/properties" xmlns:ns2="813d2680-0cc9-4bfc-bd1c-b49b54e88a85" xmlns:ns3="d91b754a-f229-44c8-8503-b2dba10b99b6" targetNamespace="http://schemas.microsoft.com/office/2006/metadata/properties" ma:root="true" ma:fieldsID="9cc7a300b2931c065862049e5db14214" ns2:_="" ns3:_="">
    <xsd:import namespace="813d2680-0cc9-4bfc-bd1c-b49b54e88a85"/>
    <xsd:import namespace="d91b754a-f229-44c8-8503-b2dba10b9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d2680-0cc9-4bfc-bd1c-b49b54e88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1b754a-f229-44c8-8503-b2dba10b99b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C4906-63F4-4B6E-B663-4EF3E1CAB155}">
  <ds:schemaRefs>
    <ds:schemaRef ds:uri="http://schemas.microsoft.com/sharepoint/v3/contenttype/forms"/>
  </ds:schemaRefs>
</ds:datastoreItem>
</file>

<file path=customXml/itemProps2.xml><?xml version="1.0" encoding="utf-8"?>
<ds:datastoreItem xmlns:ds="http://schemas.openxmlformats.org/officeDocument/2006/customXml" ds:itemID="{41853E34-D567-4418-BDDF-12505532D494}">
  <ds:schemaRefs>
    <ds:schemaRef ds:uri="http://schemas.microsoft.com/office/2006/metadata/properties"/>
    <ds:schemaRef ds:uri="http://schemas.microsoft.com/office/infopath/2007/PartnerControls"/>
    <ds:schemaRef ds:uri="813d2680-0cc9-4bfc-bd1c-b49b54e88a85"/>
  </ds:schemaRefs>
</ds:datastoreItem>
</file>

<file path=customXml/itemProps3.xml><?xml version="1.0" encoding="utf-8"?>
<ds:datastoreItem xmlns:ds="http://schemas.openxmlformats.org/officeDocument/2006/customXml" ds:itemID="{4E8709BF-806A-4DEE-97E5-B863A6657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d2680-0cc9-4bfc-bd1c-b49b54e88a85"/>
    <ds:schemaRef ds:uri="d91b754a-f229-44c8-8503-b2dba10b9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A6CEFF-E0B6-4377-82B7-0E1048EC6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3</Pages>
  <Words>225</Words>
  <Characters>1289</Characters>
  <Application>Microsoft Office Word</Application>
  <DocSecurity>0</DocSecurity>
  <Lines>10</Lines>
  <Paragraphs>3</Paragraphs>
  <ScaleCrop>false</ScaleCrop>
  <Company>宍戸労務管理事務所</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退職勧奨同意書</dc:title>
  <dc:creator>宍戸労務管理事務所</dc:creator>
  <cp:lastModifiedBy>平山 祐美</cp:lastModifiedBy>
  <cp:revision>42</cp:revision>
  <dcterms:created xsi:type="dcterms:W3CDTF">2020-05-21T06:27:00Z</dcterms:created>
  <dcterms:modified xsi:type="dcterms:W3CDTF">2022-04-25T07:16:00Z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0x010100564689275EA9794B937070C341886A42</vt:lpwstr>
  </property>
  <property fmtid="{D5CDD505-2E9C-101B-9397-08002B2CF9AE}" pid="3" name="Order">
    <vt:r8>266700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